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03C7" w14:textId="70B372DE" w:rsidR="001F5A78" w:rsidRPr="003D37A9" w:rsidRDefault="002A48EC">
      <w:pPr>
        <w:rPr>
          <w:b/>
        </w:rPr>
      </w:pPr>
      <w:r>
        <w:rPr>
          <w:sz w:val="20"/>
          <w:szCs w:val="20"/>
        </w:rPr>
        <w:t>Christelijke basisschool</w:t>
      </w:r>
      <w:r w:rsidR="003D37A9">
        <w:rPr>
          <w:sz w:val="20"/>
          <w:szCs w:val="20"/>
        </w:rPr>
        <w:t xml:space="preserve"> </w:t>
      </w:r>
      <w:r w:rsidRPr="003D37A9">
        <w:rPr>
          <w:b/>
        </w:rPr>
        <w:t>De Postiljon</w:t>
      </w:r>
    </w:p>
    <w:p w14:paraId="170CE680" w14:textId="0927ED36" w:rsidR="001F5A78" w:rsidRPr="003D37A9" w:rsidRDefault="00733628">
      <w:r w:rsidRPr="003D37A9">
        <w:rPr>
          <w:b/>
        </w:rPr>
        <w:t>Notulen</w:t>
      </w:r>
      <w:r w:rsidR="002A48EC" w:rsidRPr="003D37A9">
        <w:rPr>
          <w:b/>
        </w:rPr>
        <w:t xml:space="preserve"> MR vergadering </w:t>
      </w:r>
      <w:r w:rsidR="002275E3" w:rsidRPr="003D37A9">
        <w:rPr>
          <w:b/>
        </w:rPr>
        <w:t>7 juni</w:t>
      </w:r>
      <w:r w:rsidR="00905540" w:rsidRPr="003D37A9">
        <w:rPr>
          <w:b/>
        </w:rPr>
        <w:t xml:space="preserve"> 2021</w:t>
      </w:r>
      <w:r w:rsidR="0036523F" w:rsidRPr="003D37A9">
        <w:rPr>
          <w:b/>
        </w:rPr>
        <w:t>, 19.</w:t>
      </w:r>
      <w:r w:rsidR="002A6036" w:rsidRPr="003D37A9">
        <w:rPr>
          <w:b/>
        </w:rPr>
        <w:t>00</w:t>
      </w:r>
      <w:r w:rsidR="002A48EC" w:rsidRPr="003D37A9">
        <w:rPr>
          <w:b/>
        </w:rPr>
        <w:t xml:space="preserve"> uur</w:t>
      </w:r>
    </w:p>
    <w:p w14:paraId="4E86DA1F" w14:textId="44E4DA38" w:rsidR="0014508E" w:rsidRDefault="0014508E" w:rsidP="0014508E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  <w:iCs/>
        </w:rPr>
        <w:t xml:space="preserve">Met directie (Start </w:t>
      </w:r>
      <w:r w:rsidR="002275E3">
        <w:rPr>
          <w:i/>
          <w:iCs/>
        </w:rPr>
        <w:t>19</w:t>
      </w:r>
      <w:r>
        <w:rPr>
          <w:i/>
          <w:iCs/>
        </w:rPr>
        <w:t>.00u )</w:t>
      </w:r>
    </w:p>
    <w:p w14:paraId="497AEEEA" w14:textId="3BBBABB9" w:rsidR="00680DCF" w:rsidRDefault="00680DCF" w:rsidP="00680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Opening, vaststellen agenda</w:t>
      </w:r>
      <w:r w:rsidR="002C2051">
        <w:t>.</w:t>
      </w:r>
      <w:r w:rsidR="00733628">
        <w:t xml:space="preserve"> </w:t>
      </w:r>
      <w:r>
        <w:tab/>
      </w:r>
      <w:r>
        <w:tab/>
      </w:r>
      <w:r>
        <w:tab/>
      </w:r>
    </w:p>
    <w:p w14:paraId="0EB4A7FF" w14:textId="293C20AF" w:rsidR="00E34DE6" w:rsidRDefault="002C2051" w:rsidP="00E34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N</w:t>
      </w:r>
      <w:r w:rsidR="00E34DE6">
        <w:t>otulen 28 april 2021</w:t>
      </w:r>
      <w:r>
        <w:t xml:space="preserve"> zijn </w:t>
      </w:r>
      <w:r w:rsidR="00D43ACA">
        <w:t>vastgesteld</w:t>
      </w:r>
      <w:r>
        <w:t>.</w:t>
      </w:r>
      <w:r w:rsidR="00E34DE6">
        <w:tab/>
      </w:r>
      <w:r w:rsidR="00E34DE6">
        <w:tab/>
      </w:r>
    </w:p>
    <w:p w14:paraId="266AA6B0" w14:textId="487E27D4" w:rsidR="0014508E" w:rsidRPr="00E47744" w:rsidRDefault="006056B3" w:rsidP="0014508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Welkom Marloes</w:t>
      </w:r>
      <w:r w:rsidR="002C2051">
        <w:t>.</w:t>
      </w:r>
      <w:r>
        <w:tab/>
      </w:r>
      <w:r>
        <w:tab/>
      </w:r>
      <w:r>
        <w:tab/>
      </w:r>
      <w:r>
        <w:tab/>
      </w:r>
      <w:r>
        <w:tab/>
      </w:r>
    </w:p>
    <w:p w14:paraId="5CB1BD68" w14:textId="131D922F" w:rsidR="00133DBA" w:rsidRDefault="006056B3" w:rsidP="00145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Mededelingen</w:t>
      </w:r>
      <w:r w:rsidR="00D43ACA">
        <w:t xml:space="preserve">: Bouw en de samenwerking met Bink. Ruimte nodig : bij de kerk of </w:t>
      </w:r>
      <w:proofErr w:type="spellStart"/>
      <w:r w:rsidR="00590252">
        <w:t>Portacabin</w:t>
      </w:r>
      <w:proofErr w:type="spellEnd"/>
      <w:r w:rsidR="00D43ACA">
        <w:t xml:space="preserve">, 2 ruimtes zijn er nodig voor </w:t>
      </w:r>
      <w:r w:rsidR="00590252">
        <w:t>de groei van de peuterspeelzaal en de BSO .</w:t>
      </w:r>
      <w:r w:rsidR="00D43ACA">
        <w:t xml:space="preserve"> Vergadering 7 juli wordt gewone vergadering ( NPO gelden, formatie ) . Afscheid Bart S ( bovenschool directeur).</w:t>
      </w:r>
      <w:r>
        <w:tab/>
      </w:r>
    </w:p>
    <w:p w14:paraId="3D0AE8B0" w14:textId="02BEA87A" w:rsidR="00133DBA" w:rsidRDefault="0014508E" w:rsidP="00145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Formatie 2021-2022</w:t>
      </w:r>
      <w:r w:rsidR="002C2051">
        <w:t xml:space="preserve"> :  We starten met 9 groepen , waaronder 3 kleutergroepen</w:t>
      </w:r>
      <w:r w:rsidR="003D37A9">
        <w:t>.</w:t>
      </w:r>
      <w:r>
        <w:tab/>
      </w:r>
    </w:p>
    <w:p w14:paraId="569D74EC" w14:textId="51F24911" w:rsidR="0014508E" w:rsidRDefault="009D4BA3" w:rsidP="00145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Gelden NPO &amp; Werkverdelingsplan</w:t>
      </w:r>
      <w:r w:rsidR="00990392">
        <w:t xml:space="preserve">: Gelden van het werkverdelingsplan voor leerkrachten voor Gym en Muziek, </w:t>
      </w:r>
      <w:r w:rsidR="00590252">
        <w:t>Deels kosten voor inhuren medewerkers TSO tijdens lunchpauze, zodat er pauze is voor de leerkrachten</w:t>
      </w:r>
      <w:r w:rsidR="00990392">
        <w:t>, misschien conciërge. NPO gelden: plan wordt opgesteld n.a.v. schoolscan daarbij denken we de sociale emotionele kant ,</w:t>
      </w:r>
      <w:r w:rsidR="00D1042B">
        <w:t xml:space="preserve"> </w:t>
      </w:r>
      <w:r w:rsidR="003D37A9">
        <w:t>o</w:t>
      </w:r>
      <w:r w:rsidR="00590252">
        <w:t>ndersteuning ten behoeve van de sociaal emotionele ontwikkeling, voor de cognitieve ontwikkeling en ondersteuning van gezinnen.</w:t>
      </w:r>
      <w:r w:rsidR="0014508E">
        <w:tab/>
      </w:r>
    </w:p>
    <w:p w14:paraId="0C605EFB" w14:textId="33C7624F" w:rsidR="008E2F82" w:rsidRDefault="008E2F82" w:rsidP="00145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Tevredenheidsonderzoek</w:t>
      </w:r>
      <w:r w:rsidR="00990392">
        <w:t xml:space="preserve">: toelichting van de directie : vragen gesteld n.a.v. clusters </w:t>
      </w:r>
      <w:r w:rsidR="00133DBA">
        <w:t>aan de ouders. Rapportcijfer van de ouders 7,6. Bij de vergadering van 7 juli dit meenemen.</w:t>
      </w:r>
      <w:r>
        <w:tab/>
      </w:r>
      <w:r>
        <w:tab/>
      </w:r>
      <w:r>
        <w:tab/>
      </w:r>
    </w:p>
    <w:p w14:paraId="5096C0F0" w14:textId="662C12A9" w:rsidR="00C909F3" w:rsidRDefault="00C909F3" w:rsidP="00145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Vakantierooster &amp; onderwijstijd</w:t>
      </w:r>
      <w:r w:rsidR="00133DBA">
        <w:t xml:space="preserve"> : Komt bij de volgende vergadering</w:t>
      </w:r>
      <w:r w:rsidR="00822DA6">
        <w:tab/>
      </w:r>
      <w:r w:rsidR="00133DBA">
        <w:t xml:space="preserve"> terug.</w:t>
      </w:r>
      <w:r w:rsidR="00112CCE">
        <w:t xml:space="preserve"> Stukje in NB over Marloes. Vacature nieuw MR lid.</w:t>
      </w:r>
      <w:r w:rsidR="003D37A9">
        <w:t>?</w:t>
      </w:r>
      <w:r w:rsidR="00822DA6">
        <w:tab/>
      </w:r>
    </w:p>
    <w:p w14:paraId="64F3840E" w14:textId="15F085C7" w:rsidR="001F5A78" w:rsidRDefault="00905540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</w:rPr>
        <w:t>Zonder</w:t>
      </w:r>
      <w:r w:rsidR="002A48EC">
        <w:rPr>
          <w:i/>
        </w:rPr>
        <w:t xml:space="preserve"> directie:</w:t>
      </w:r>
    </w:p>
    <w:p w14:paraId="429F677B" w14:textId="0887035A" w:rsidR="004B7CD1" w:rsidRDefault="00AA13A1" w:rsidP="00744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Vergader</w:t>
      </w:r>
      <w:r w:rsidR="006056B3">
        <w:t>schema 2021/2022</w:t>
      </w:r>
      <w:r w:rsidR="00353658">
        <w:t>:</w:t>
      </w:r>
      <w:r w:rsidR="004B7CD1">
        <w:tab/>
      </w:r>
      <w:r w:rsidR="004B7CD1">
        <w:tab/>
      </w:r>
      <w:r w:rsidR="004B7CD1">
        <w:tab/>
      </w:r>
    </w:p>
    <w:p w14:paraId="48B490D5" w14:textId="3A0ADF1B" w:rsidR="00527EDA" w:rsidRDefault="00527EDA" w:rsidP="00112CCE">
      <w:pPr>
        <w:pBdr>
          <w:top w:val="nil"/>
          <w:left w:val="nil"/>
          <w:bottom w:val="nil"/>
          <w:right w:val="nil"/>
          <w:between w:val="nil"/>
        </w:pBdr>
        <w:ind w:left="2520"/>
      </w:pPr>
      <w:r>
        <w:t>Vergaderschema 21/22</w:t>
      </w:r>
      <w:r w:rsidR="00112CCE">
        <w:t xml:space="preserve">: team wil dit nog even bekijken, in september vaststellen met elkaar. Vergadering 25 april schrappen? </w:t>
      </w:r>
      <w:r w:rsidR="002C108A">
        <w:t>Vergadering van ma</w:t>
      </w:r>
      <w:r w:rsidR="00112CCE">
        <w:t>art later in de maand plannen</w:t>
      </w:r>
      <w:r w:rsidR="002C108A">
        <w:t>: 30 maart.</w:t>
      </w:r>
    </w:p>
    <w:p w14:paraId="6CC6DFEC" w14:textId="5905356D" w:rsidR="00565207" w:rsidRDefault="00565207" w:rsidP="00744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Reglement</w:t>
      </w:r>
      <w:r w:rsidR="006056B3">
        <w:tab/>
      </w:r>
      <w:r w:rsidR="006056B3">
        <w:tab/>
      </w:r>
      <w:r w:rsidR="006056B3">
        <w:tab/>
      </w:r>
    </w:p>
    <w:p w14:paraId="7E76970E" w14:textId="11207FF0" w:rsidR="00527EDA" w:rsidRDefault="00527EDA" w:rsidP="00590252">
      <w:pPr>
        <w:pBdr>
          <w:top w:val="nil"/>
          <w:left w:val="nil"/>
          <w:bottom w:val="nil"/>
          <w:right w:val="nil"/>
          <w:between w:val="nil"/>
        </w:pBdr>
        <w:ind w:left="2436"/>
      </w:pPr>
      <w:r>
        <w:t>Reglement MR</w:t>
      </w:r>
      <w:r w:rsidR="002C108A">
        <w:t xml:space="preserve"> : punt 8 artikel 4 moet aangepast worden.</w:t>
      </w:r>
      <w:r w:rsidR="00590252">
        <w:t xml:space="preserve"> Notulen  naar de GMR? Vraag neergelegd bij teamlid dat in de GMR zit, dit is niet gebruikelijk, kan uit het reglement? Notulen MR gaan wel naar teamlid GMR.</w:t>
      </w:r>
    </w:p>
    <w:p w14:paraId="57B4961A" w14:textId="2628A0E9" w:rsidR="00744BEB" w:rsidRDefault="002C108A" w:rsidP="00744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In</w:t>
      </w:r>
      <w:r w:rsidR="00D43ACA">
        <w:t>gekomen post</w:t>
      </w:r>
      <w:r>
        <w:t>:</w:t>
      </w:r>
      <w:r w:rsidR="00353658">
        <w:t xml:space="preserve"> Brief van een ouder. Bart neemt contact op met de ouder.</w:t>
      </w:r>
      <w:r>
        <w:t xml:space="preserve"> </w:t>
      </w:r>
      <w:r w:rsidR="00353658">
        <w:t xml:space="preserve">Mieke deelt het Lock down scenario met Bart. </w:t>
      </w:r>
      <w:r w:rsidR="00590252">
        <w:t>Aafke heeft bericht gekregen van een ouder over de ouderbijdrage.</w:t>
      </w:r>
      <w:r w:rsidR="00744BEB">
        <w:tab/>
      </w:r>
      <w:r w:rsidR="00744BEB">
        <w:tab/>
      </w:r>
    </w:p>
    <w:p w14:paraId="0233A60D" w14:textId="646B262C" w:rsidR="00BE2B10" w:rsidRDefault="00BE2B10" w:rsidP="00353658">
      <w:pPr>
        <w:pBdr>
          <w:top w:val="nil"/>
          <w:left w:val="nil"/>
          <w:bottom w:val="nil"/>
          <w:right w:val="nil"/>
          <w:between w:val="nil"/>
        </w:pBdr>
        <w:ind w:left="1800"/>
      </w:pPr>
    </w:p>
    <w:sectPr w:rsidR="00BE2B10">
      <w:headerReference w:type="default" r:id="rId7"/>
      <w:pgSz w:w="11906" w:h="16838"/>
      <w:pgMar w:top="1440" w:right="1701" w:bottom="1440" w:left="170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FF12" w14:textId="77777777" w:rsidR="00DD5153" w:rsidRDefault="00DD5153">
      <w:r>
        <w:separator/>
      </w:r>
    </w:p>
  </w:endnote>
  <w:endnote w:type="continuationSeparator" w:id="0">
    <w:p w14:paraId="37A08BCD" w14:textId="77777777" w:rsidR="00DD5153" w:rsidRDefault="00DD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4E3D" w14:textId="77777777" w:rsidR="00DD5153" w:rsidRDefault="00DD5153">
      <w:r>
        <w:separator/>
      </w:r>
    </w:p>
  </w:footnote>
  <w:footnote w:type="continuationSeparator" w:id="0">
    <w:p w14:paraId="20AEFD73" w14:textId="77777777" w:rsidR="00DD5153" w:rsidRDefault="00DD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743D" w14:textId="77777777" w:rsidR="001F5A78" w:rsidRDefault="002A48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</w:pPr>
    <w:r>
      <w:rPr>
        <w:noProof/>
      </w:rPr>
      <w:drawing>
        <wp:inline distT="114300" distB="114300" distL="114300" distR="114300" wp14:anchorId="7911906B" wp14:editId="31DE4392">
          <wp:extent cx="1582103" cy="6023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103" cy="60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03FC9D" w14:textId="77777777" w:rsidR="001F5A78" w:rsidRDefault="001F5A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C81"/>
    <w:multiLevelType w:val="multilevel"/>
    <w:tmpl w:val="99303FD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30886"/>
    <w:multiLevelType w:val="hybridMultilevel"/>
    <w:tmpl w:val="2B5E043E"/>
    <w:lvl w:ilvl="0" w:tplc="535A2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BEB"/>
    <w:multiLevelType w:val="multilevel"/>
    <w:tmpl w:val="99303FD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45B67"/>
    <w:multiLevelType w:val="multilevel"/>
    <w:tmpl w:val="99303FD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A2DC4"/>
    <w:multiLevelType w:val="multilevel"/>
    <w:tmpl w:val="99303FD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78"/>
    <w:rsid w:val="000046EF"/>
    <w:rsid w:val="0002032E"/>
    <w:rsid w:val="00041E4C"/>
    <w:rsid w:val="000A1801"/>
    <w:rsid w:val="000B79D3"/>
    <w:rsid w:val="000C1EFA"/>
    <w:rsid w:val="000E5219"/>
    <w:rsid w:val="000E5EA5"/>
    <w:rsid w:val="000F08AC"/>
    <w:rsid w:val="000F6A2B"/>
    <w:rsid w:val="00104757"/>
    <w:rsid w:val="00112CCE"/>
    <w:rsid w:val="0012683C"/>
    <w:rsid w:val="00133DBA"/>
    <w:rsid w:val="0014408B"/>
    <w:rsid w:val="0014508E"/>
    <w:rsid w:val="00156C6F"/>
    <w:rsid w:val="00160939"/>
    <w:rsid w:val="001764A5"/>
    <w:rsid w:val="00182D27"/>
    <w:rsid w:val="0019003D"/>
    <w:rsid w:val="001967D7"/>
    <w:rsid w:val="001A3331"/>
    <w:rsid w:val="001C5089"/>
    <w:rsid w:val="001C7470"/>
    <w:rsid w:val="001D1776"/>
    <w:rsid w:val="001F3DA7"/>
    <w:rsid w:val="001F5A78"/>
    <w:rsid w:val="00202202"/>
    <w:rsid w:val="002275E3"/>
    <w:rsid w:val="00253827"/>
    <w:rsid w:val="00255079"/>
    <w:rsid w:val="00264508"/>
    <w:rsid w:val="00275AEB"/>
    <w:rsid w:val="0028733A"/>
    <w:rsid w:val="002932CF"/>
    <w:rsid w:val="002A239C"/>
    <w:rsid w:val="002A48EC"/>
    <w:rsid w:val="002A6036"/>
    <w:rsid w:val="002B6983"/>
    <w:rsid w:val="002C108A"/>
    <w:rsid w:val="002C2051"/>
    <w:rsid w:val="002C4146"/>
    <w:rsid w:val="002C435D"/>
    <w:rsid w:val="002C6A4E"/>
    <w:rsid w:val="002D0B78"/>
    <w:rsid w:val="002D440E"/>
    <w:rsid w:val="002D48AF"/>
    <w:rsid w:val="002E0E6F"/>
    <w:rsid w:val="002E26F1"/>
    <w:rsid w:val="002E7862"/>
    <w:rsid w:val="003057A1"/>
    <w:rsid w:val="0030644C"/>
    <w:rsid w:val="0031613A"/>
    <w:rsid w:val="00324D14"/>
    <w:rsid w:val="003451B0"/>
    <w:rsid w:val="00353658"/>
    <w:rsid w:val="0036023F"/>
    <w:rsid w:val="003634E2"/>
    <w:rsid w:val="0036523F"/>
    <w:rsid w:val="00371EDF"/>
    <w:rsid w:val="003A3B1B"/>
    <w:rsid w:val="003B1C74"/>
    <w:rsid w:val="003D1FE5"/>
    <w:rsid w:val="003D37A9"/>
    <w:rsid w:val="003D4FFE"/>
    <w:rsid w:val="003F05CB"/>
    <w:rsid w:val="003F2E09"/>
    <w:rsid w:val="003F6189"/>
    <w:rsid w:val="00404E5C"/>
    <w:rsid w:val="004155D4"/>
    <w:rsid w:val="0041619D"/>
    <w:rsid w:val="00425355"/>
    <w:rsid w:val="00470154"/>
    <w:rsid w:val="004715AD"/>
    <w:rsid w:val="00482CC0"/>
    <w:rsid w:val="00486222"/>
    <w:rsid w:val="004951FD"/>
    <w:rsid w:val="004A5AC1"/>
    <w:rsid w:val="004B335B"/>
    <w:rsid w:val="004B6B85"/>
    <w:rsid w:val="004B7CD1"/>
    <w:rsid w:val="004C4D9A"/>
    <w:rsid w:val="004D0F10"/>
    <w:rsid w:val="004D7663"/>
    <w:rsid w:val="005016A8"/>
    <w:rsid w:val="00503FA3"/>
    <w:rsid w:val="00525D1D"/>
    <w:rsid w:val="00527EDA"/>
    <w:rsid w:val="00533A3F"/>
    <w:rsid w:val="00554C83"/>
    <w:rsid w:val="00565207"/>
    <w:rsid w:val="00590252"/>
    <w:rsid w:val="005B38D8"/>
    <w:rsid w:val="005C57EC"/>
    <w:rsid w:val="005C658F"/>
    <w:rsid w:val="005E38CB"/>
    <w:rsid w:val="005E3B18"/>
    <w:rsid w:val="005E40A4"/>
    <w:rsid w:val="005E52A7"/>
    <w:rsid w:val="005F7487"/>
    <w:rsid w:val="006056B3"/>
    <w:rsid w:val="006064DA"/>
    <w:rsid w:val="0062318A"/>
    <w:rsid w:val="00645817"/>
    <w:rsid w:val="0065076B"/>
    <w:rsid w:val="00665B09"/>
    <w:rsid w:val="00680DCF"/>
    <w:rsid w:val="00685F0B"/>
    <w:rsid w:val="00696A64"/>
    <w:rsid w:val="006A5255"/>
    <w:rsid w:val="006D51F0"/>
    <w:rsid w:val="006E60C9"/>
    <w:rsid w:val="006F469F"/>
    <w:rsid w:val="00730FAD"/>
    <w:rsid w:val="00733628"/>
    <w:rsid w:val="00744BEB"/>
    <w:rsid w:val="0074587E"/>
    <w:rsid w:val="007539FD"/>
    <w:rsid w:val="00755812"/>
    <w:rsid w:val="007638CA"/>
    <w:rsid w:val="0077275B"/>
    <w:rsid w:val="007728AE"/>
    <w:rsid w:val="007A271C"/>
    <w:rsid w:val="007B0258"/>
    <w:rsid w:val="007B65E6"/>
    <w:rsid w:val="007D7102"/>
    <w:rsid w:val="007D768C"/>
    <w:rsid w:val="007E7CA7"/>
    <w:rsid w:val="008002E2"/>
    <w:rsid w:val="00810144"/>
    <w:rsid w:val="008149C9"/>
    <w:rsid w:val="00820BFA"/>
    <w:rsid w:val="00822DA6"/>
    <w:rsid w:val="00826B63"/>
    <w:rsid w:val="00845FD9"/>
    <w:rsid w:val="008507C2"/>
    <w:rsid w:val="00852DA7"/>
    <w:rsid w:val="00853C67"/>
    <w:rsid w:val="00854213"/>
    <w:rsid w:val="00863551"/>
    <w:rsid w:val="00866E3A"/>
    <w:rsid w:val="008677FC"/>
    <w:rsid w:val="0087287F"/>
    <w:rsid w:val="008871D0"/>
    <w:rsid w:val="00895609"/>
    <w:rsid w:val="00897908"/>
    <w:rsid w:val="008A617C"/>
    <w:rsid w:val="008E2F82"/>
    <w:rsid w:val="008E5AC5"/>
    <w:rsid w:val="008F1FCB"/>
    <w:rsid w:val="00902AD6"/>
    <w:rsid w:val="00905540"/>
    <w:rsid w:val="00915E3E"/>
    <w:rsid w:val="00964E18"/>
    <w:rsid w:val="0096715C"/>
    <w:rsid w:val="00970CFE"/>
    <w:rsid w:val="00987532"/>
    <w:rsid w:val="00990392"/>
    <w:rsid w:val="0099351C"/>
    <w:rsid w:val="00994335"/>
    <w:rsid w:val="009B2F0B"/>
    <w:rsid w:val="009C1776"/>
    <w:rsid w:val="009C17EE"/>
    <w:rsid w:val="009D4BA3"/>
    <w:rsid w:val="009E145B"/>
    <w:rsid w:val="009E2DA0"/>
    <w:rsid w:val="009F7C38"/>
    <w:rsid w:val="00A04B62"/>
    <w:rsid w:val="00A04CCD"/>
    <w:rsid w:val="00A27BF3"/>
    <w:rsid w:val="00A30D81"/>
    <w:rsid w:val="00A5060B"/>
    <w:rsid w:val="00A6186D"/>
    <w:rsid w:val="00A61A72"/>
    <w:rsid w:val="00A65003"/>
    <w:rsid w:val="00A863C7"/>
    <w:rsid w:val="00A94B47"/>
    <w:rsid w:val="00AA13A1"/>
    <w:rsid w:val="00AA1945"/>
    <w:rsid w:val="00AA5002"/>
    <w:rsid w:val="00AB09C4"/>
    <w:rsid w:val="00AE3491"/>
    <w:rsid w:val="00AE7A38"/>
    <w:rsid w:val="00AF63B1"/>
    <w:rsid w:val="00B24772"/>
    <w:rsid w:val="00B26080"/>
    <w:rsid w:val="00B402DA"/>
    <w:rsid w:val="00B424F0"/>
    <w:rsid w:val="00B521C0"/>
    <w:rsid w:val="00B649C2"/>
    <w:rsid w:val="00B70489"/>
    <w:rsid w:val="00B77C57"/>
    <w:rsid w:val="00BD5B7C"/>
    <w:rsid w:val="00BE2B10"/>
    <w:rsid w:val="00BE3A94"/>
    <w:rsid w:val="00C237C2"/>
    <w:rsid w:val="00C33549"/>
    <w:rsid w:val="00C35C95"/>
    <w:rsid w:val="00C43663"/>
    <w:rsid w:val="00C65325"/>
    <w:rsid w:val="00C655F6"/>
    <w:rsid w:val="00C662C2"/>
    <w:rsid w:val="00C8010A"/>
    <w:rsid w:val="00C909F3"/>
    <w:rsid w:val="00CA23F3"/>
    <w:rsid w:val="00CB571A"/>
    <w:rsid w:val="00CC02CD"/>
    <w:rsid w:val="00CC0E1C"/>
    <w:rsid w:val="00CD2A21"/>
    <w:rsid w:val="00CE3187"/>
    <w:rsid w:val="00CE4F01"/>
    <w:rsid w:val="00D07D30"/>
    <w:rsid w:val="00D1042B"/>
    <w:rsid w:val="00D15A26"/>
    <w:rsid w:val="00D41B34"/>
    <w:rsid w:val="00D43ACA"/>
    <w:rsid w:val="00D4463C"/>
    <w:rsid w:val="00D50BF7"/>
    <w:rsid w:val="00D534A8"/>
    <w:rsid w:val="00D53F4C"/>
    <w:rsid w:val="00D555C7"/>
    <w:rsid w:val="00D62C0C"/>
    <w:rsid w:val="00D80762"/>
    <w:rsid w:val="00D87084"/>
    <w:rsid w:val="00DC1076"/>
    <w:rsid w:val="00DC5D21"/>
    <w:rsid w:val="00DD5153"/>
    <w:rsid w:val="00E1429F"/>
    <w:rsid w:val="00E217CF"/>
    <w:rsid w:val="00E34DE6"/>
    <w:rsid w:val="00E37567"/>
    <w:rsid w:val="00E47744"/>
    <w:rsid w:val="00E503BD"/>
    <w:rsid w:val="00E60F7E"/>
    <w:rsid w:val="00E7582E"/>
    <w:rsid w:val="00E7691B"/>
    <w:rsid w:val="00E769AF"/>
    <w:rsid w:val="00E80DDD"/>
    <w:rsid w:val="00EA0BC0"/>
    <w:rsid w:val="00EB50E4"/>
    <w:rsid w:val="00EF1AA6"/>
    <w:rsid w:val="00EF7EA2"/>
    <w:rsid w:val="00F02075"/>
    <w:rsid w:val="00F02AFF"/>
    <w:rsid w:val="00F14CF8"/>
    <w:rsid w:val="00F418B7"/>
    <w:rsid w:val="00F4589C"/>
    <w:rsid w:val="00F578AE"/>
    <w:rsid w:val="00F6252C"/>
    <w:rsid w:val="00F7224C"/>
    <w:rsid w:val="00F85DAE"/>
    <w:rsid w:val="00F9247E"/>
    <w:rsid w:val="00F95F89"/>
    <w:rsid w:val="00FC582F"/>
    <w:rsid w:val="00FC7EAE"/>
    <w:rsid w:val="00FE24E6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CD2C"/>
  <w15:docId w15:val="{5A0FAB03-8BE8-4C6A-B067-6A16A6F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418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40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40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40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40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40A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04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Schouten</dc:creator>
  <cp:lastModifiedBy>sjefpeeters@casema.nl</cp:lastModifiedBy>
  <cp:revision>2</cp:revision>
  <dcterms:created xsi:type="dcterms:W3CDTF">2021-06-24T17:08:00Z</dcterms:created>
  <dcterms:modified xsi:type="dcterms:W3CDTF">2021-06-24T17:08:00Z</dcterms:modified>
</cp:coreProperties>
</file>